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332A" w:rsidRPr="004A2106" w:rsidP="008D332A">
      <w:pPr>
        <w:bidi w:val="0"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4A2106">
        <w:rPr>
          <w:rFonts w:ascii="Times New Roman" w:hAnsi="Times New Roman" w:cs="Times New Roman"/>
          <w:sz w:val="12"/>
          <w:szCs w:val="12"/>
          <w:rtl w:val="0"/>
          <w:lang w:val="en"/>
        </w:rPr>
        <w:t xml:space="preserve">      Appendix 23</w:t>
      </w:r>
    </w:p>
    <w:p w:rsidR="00C17858" w:rsidP="00786130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 xml:space="preserve">QUESTIONARY </w:t>
      </w:r>
    </w:p>
    <w:p w:rsidR="00786130" w:rsidRPr="00C17858" w:rsidP="00786130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684">
        <w:rPr>
          <w:rFonts w:ascii="Times New Roman" w:eastAsia="Times New Roman" w:hAnsi="Times New Roman" w:cs="Times New Roman"/>
          <w:b/>
          <w:sz w:val="18"/>
          <w:szCs w:val="18"/>
          <w:rtl w:val="0"/>
          <w:lang w:val="en"/>
        </w:rPr>
        <w:t>must be filled in only by a legal entity, the period of activity of which does not exceed 3 (three) months from the date of its registration</w:t>
      </w:r>
    </w:p>
    <w:p w:rsid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Name of organization ________________________________________________________________</w:t>
      </w:r>
    </w:p>
    <w:p w:rsidR="00786130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_________________________________________________________________________________________</w:t>
      </w:r>
    </w:p>
    <w:p w:rsidR="00C17858" w:rsidP="0078613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32A" w:rsidP="00786130">
      <w:pPr>
        <w:bidi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b/>
          <w:sz w:val="20"/>
          <w:szCs w:val="20"/>
          <w:rtl w:val="0"/>
          <w:lang w:val="en"/>
        </w:rPr>
        <w:t>INN (Taxpayer Identification Number) ___________________</w:t>
      </w:r>
    </w:p>
    <w:p w:rsidR="00C17858" w:rsidP="0078613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58" w:rsidP="0078613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73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687"/>
        <w:gridCol w:w="5048"/>
      </w:tblGrid>
      <w:tr w:rsidTr="00C17858">
        <w:tblPrEx>
          <w:tblW w:w="5735" w:type="dxa"/>
          <w:tblInd w:w="-601" w:type="dxa"/>
          <w:tblCellMar>
            <w:left w:w="0" w:type="dxa"/>
            <w:right w:w="0" w:type="dxa"/>
          </w:tblCellMar>
          <w:tblLook w:val="04A0"/>
        </w:tblPrEx>
        <w:trPr>
          <w:trHeight w:val="419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58" w:rsidRPr="007B5684" w:rsidP="00643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Volume of assets as of the account opening date (thousand rubles)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_______________________________________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6" name="Рисунок 6" descr="C:\Users\ofm1\AppData\Local\Microsoft\Windows\INetCache\Content.MSO\A0222F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799607" name="Picture 1" descr="C:\Users\ofm1\AppData\Local\Microsoft\Windows\INetCache\Content.MSO\A0222F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immovable property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5" name="Рисунок 5" descr="C:\Users\ofm1\AppData\Local\Microsoft\Windows\INetCache\Content.MSO\A46FDF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85849" name="Picture 2" descr="C:\Users\ofm1\AppData\Local\Microsoft\Windows\INetCache\Content.MSO\A46FDF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machines, vehicles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4" name="Рисунок 4" descr="C:\Users\ofm1\AppData\Local\Microsoft\Windows\INetCache\Content.MSO\AF480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746423" name="Picture 3" descr="C:\Users\ofm1\AppData\Local\Microsoft\Windows\INetCache\Content.MSO\AF480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equipment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3" name="Рисунок 3" descr="C:\Users\ofm1\AppData\Local\Microsoft\Windows\INetCache\Content.MSO\D9F41F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21711" name="Picture 4" descr="C:\Users\ofm1\AppData\Local\Microsoft\Windows\INetCache\Content.MSO\D9F41F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goods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2" name="Рисунок 2" descr="C:\Users\ofm1\AppData\Local\Microsoft\Windows\INetCache\Content.MSO\1E00B8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05259" name="Picture 5" descr="C:\Users\ofm1\AppData\Local\Microsoft\Windows\INetCache\Content.MSO\1E00B8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inventories</w:t>
            </w:r>
          </w:p>
          <w:p w:rsidR="00C17858" w:rsidRPr="007B5684" w:rsidP="006432D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4">
              <w:rPr>
                <w:noProof/>
              </w:rPr>
              <w:drawing>
                <wp:inline distT="0" distB="0" distL="0" distR="0">
                  <wp:extent cx="141605" cy="141605"/>
                  <wp:effectExtent l="0" t="0" r="0" b="0"/>
                  <wp:docPr id="1" name="Рисунок 1" descr="C:\Users\ofm1\AppData\Local\Microsoft\Windows\INetCache\Content.MSO\45227F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893339" name="Picture 6" descr="C:\Users\ofm1\AppData\Local\Microsoft\Windows\INetCache\Content.MSO\45227F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68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rtl w:val="0"/>
                <w:lang w:val="en"/>
              </w:rPr>
              <w:t>securities</w:t>
            </w:r>
          </w:p>
        </w:tc>
      </w:tr>
    </w:tbl>
    <w:p w:rsidR="00C17858" w:rsidP="0078613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58" w:rsidRPr="00786130" w:rsidP="0078613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Date of completion: "____"____________ 20___</w:t>
      </w:r>
    </w:p>
    <w:p w:rsidR="008D332A" w:rsidRPr="00786130" w:rsidP="007861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8D332A" w:rsidRPr="00786130" w:rsidP="00786130">
      <w:pPr>
        <w:bidi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30"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>Stamp         Signature _______________/________________</w:t>
      </w:r>
    </w:p>
    <w:p w:rsidR="007B09FE" w:rsidRPr="007D2BF0" w:rsidP="007D2B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</w:p>
    <w:sectPr w:rsidSect="00D71E3C">
      <w:headerReference w:type="default" r:id="rId6"/>
      <w:pgSz w:w="11906" w:h="16838"/>
      <w:pgMar w:top="284" w:right="851" w:bottom="284" w:left="1418" w:header="340" w:footer="340" w:gutter="0"/>
      <w:pgNumType w:start="2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30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130" w:rsidRPr="004A2106">
        <w:pPr>
          <w:pStyle w:val="Header"/>
          <w:bidi w:val="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rtl w:val="0"/>
            <w:lang w:val="en"/>
          </w:rPr>
          <w:t>244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B51A3F"/>
    <w:multiLevelType w:val="hybridMultilevel"/>
    <w:tmpl w:val="F8847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A"/>
    <w:rsid w:val="00052A33"/>
    <w:rsid w:val="00072285"/>
    <w:rsid w:val="000A3044"/>
    <w:rsid w:val="001E0C59"/>
    <w:rsid w:val="00203C2B"/>
    <w:rsid w:val="00270AEE"/>
    <w:rsid w:val="0038743A"/>
    <w:rsid w:val="003879FE"/>
    <w:rsid w:val="003B0AC3"/>
    <w:rsid w:val="003F6191"/>
    <w:rsid w:val="004423F3"/>
    <w:rsid w:val="004A2106"/>
    <w:rsid w:val="004F797F"/>
    <w:rsid w:val="00571425"/>
    <w:rsid w:val="006432DD"/>
    <w:rsid w:val="00660EFF"/>
    <w:rsid w:val="00695BDC"/>
    <w:rsid w:val="00703ECE"/>
    <w:rsid w:val="00736D48"/>
    <w:rsid w:val="00786130"/>
    <w:rsid w:val="007B09FE"/>
    <w:rsid w:val="007B5684"/>
    <w:rsid w:val="007D2BF0"/>
    <w:rsid w:val="00873F8F"/>
    <w:rsid w:val="00885BAE"/>
    <w:rsid w:val="008D332A"/>
    <w:rsid w:val="009061CC"/>
    <w:rsid w:val="00983F5A"/>
    <w:rsid w:val="00A6364C"/>
    <w:rsid w:val="00A76E28"/>
    <w:rsid w:val="00AA1C41"/>
    <w:rsid w:val="00B23027"/>
    <w:rsid w:val="00B67E90"/>
    <w:rsid w:val="00BE1640"/>
    <w:rsid w:val="00C17858"/>
    <w:rsid w:val="00C22902"/>
    <w:rsid w:val="00D34195"/>
    <w:rsid w:val="00D71E3C"/>
    <w:rsid w:val="00E4682F"/>
    <w:rsid w:val="00EB4E50"/>
    <w:rsid w:val="00EE5DF8"/>
    <w:rsid w:val="00F07E64"/>
    <w:rsid w:val="00F53C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7E8D06-292A-44CA-9170-6D9DB86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unhideWhenUsed/>
    <w:rsid w:val="00052A33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052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A33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4A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A2106"/>
  </w:style>
  <w:style w:type="paragraph" w:styleId="Footer">
    <w:name w:val="footer"/>
    <w:basedOn w:val="Normal"/>
    <w:link w:val="a1"/>
    <w:uiPriority w:val="99"/>
    <w:unhideWhenUsed/>
    <w:rsid w:val="004A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A2106"/>
  </w:style>
  <w:style w:type="paragraph" w:styleId="BalloonText">
    <w:name w:val="Balloon Text"/>
    <w:basedOn w:val="Normal"/>
    <w:link w:val="a2"/>
    <w:uiPriority w:val="99"/>
    <w:semiHidden/>
    <w:unhideWhenUsed/>
    <w:rsid w:val="004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A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695A-F04A-4712-8040-E2DC638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ofm1</dc:creator>
  <cp:lastModifiedBy>Быкова М.А</cp:lastModifiedBy>
  <cp:revision>5</cp:revision>
  <cp:lastPrinted>2021-07-29T11:06:00Z</cp:lastPrinted>
  <dcterms:created xsi:type="dcterms:W3CDTF">2021-12-13T06:45:00Z</dcterms:created>
  <dcterms:modified xsi:type="dcterms:W3CDTF">2021-12-15T11:26:00Z</dcterms:modified>
</cp:coreProperties>
</file>